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</w:t>
      </w: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7065FB" w:rsidRPr="000C69AA" w:rsidRDefault="007065FB" w:rsidP="007065FB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7065FB" w:rsidRDefault="007065FB" w:rsidP="007065FB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7065FB" w:rsidRPr="006F42AE" w:rsidRDefault="007065FB" w:rsidP="007065FB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9</w:t>
      </w:r>
      <w:r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1836D5" w:rsidRDefault="00B4535F" w:rsidP="001836D5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</w:t>
      </w:r>
    </w:p>
    <w:p w:rsidR="001836D5" w:rsidRDefault="001836D5" w:rsidP="001836D5">
      <w:pPr>
        <w:rPr>
          <w:color w:val="3399FF"/>
          <w:lang w:val="kk-KZ"/>
        </w:rPr>
      </w:pPr>
    </w:p>
    <w:p w:rsidR="001836D5" w:rsidRDefault="001836D5" w:rsidP="001836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 в решение маслихата  района Бәйтерек</w:t>
      </w:r>
    </w:p>
    <w:p w:rsidR="00DB6037" w:rsidRDefault="001836D5" w:rsidP="001836D5">
      <w:pPr>
        <w:jc w:val="center"/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  <w:lang w:val="kk-KZ"/>
        </w:rPr>
        <w:t>янва</w:t>
      </w:r>
      <w:r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>
        <w:rPr>
          <w:b/>
          <w:sz w:val="28"/>
          <w:szCs w:val="28"/>
        </w:rPr>
        <w:t xml:space="preserve"> года №60-8 </w:t>
      </w:r>
      <w:r>
        <w:rPr>
          <w:rFonts w:eastAsia="Calibri"/>
          <w:b/>
          <w:sz w:val="28"/>
          <w:szCs w:val="28"/>
          <w:lang w:val="kk-KZ"/>
        </w:rPr>
        <w:t xml:space="preserve">«О бюджете Красновского </w:t>
      </w:r>
    </w:p>
    <w:p w:rsidR="001836D5" w:rsidRPr="00DB6037" w:rsidRDefault="001836D5" w:rsidP="00DB6037">
      <w:pPr>
        <w:jc w:val="center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>района Бәйтерек на 2021-2023 годы»</w:t>
      </w:r>
    </w:p>
    <w:p w:rsidR="001836D5" w:rsidRDefault="001836D5" w:rsidP="001836D5">
      <w:pPr>
        <w:rPr>
          <w:b/>
          <w:sz w:val="28"/>
          <w:szCs w:val="28"/>
          <w:lang w:val="kk-KZ"/>
        </w:rPr>
      </w:pPr>
    </w:p>
    <w:p w:rsidR="001836D5" w:rsidRDefault="001836D5" w:rsidP="001836D5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1836D5" w:rsidRDefault="001836D5" w:rsidP="001836D5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                 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="001836D5" w:rsidRDefault="001836D5" w:rsidP="001836D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Внести в решение маслихата района Бәйтерек от 13 января 2021 года №60-8 </w:t>
      </w:r>
      <w:r>
        <w:rPr>
          <w:rFonts w:eastAsia="Calibri"/>
          <w:sz w:val="28"/>
          <w:szCs w:val="28"/>
          <w:lang w:val="kk-KZ"/>
        </w:rPr>
        <w:t xml:space="preserve">«О бюджете </w:t>
      </w:r>
      <w:r>
        <w:rPr>
          <w:sz w:val="28"/>
          <w:szCs w:val="28"/>
          <w:lang w:val="kk-KZ"/>
        </w:rPr>
        <w:t xml:space="preserve">Красновского </w:t>
      </w:r>
      <w:r>
        <w:rPr>
          <w:rFonts w:eastAsia="Calibri"/>
          <w:sz w:val="28"/>
          <w:szCs w:val="28"/>
          <w:lang w:val="kk-KZ"/>
        </w:rPr>
        <w:t xml:space="preserve">сельского округа </w:t>
      </w:r>
      <w:r>
        <w:rPr>
          <w:sz w:val="28"/>
          <w:szCs w:val="28"/>
          <w:lang w:val="kk-KZ"/>
        </w:rPr>
        <w:t xml:space="preserve">района Бәйтерек на </w:t>
      </w:r>
      <w:r w:rsidR="005E6D14">
        <w:rPr>
          <w:sz w:val="28"/>
          <w:szCs w:val="28"/>
          <w:lang w:val="kk-KZ"/>
        </w:rPr>
        <w:t xml:space="preserve">         </w:t>
      </w:r>
      <w:r>
        <w:rPr>
          <w:sz w:val="28"/>
          <w:szCs w:val="28"/>
          <w:lang w:val="kk-KZ"/>
        </w:rPr>
        <w:t>2021-2023 годы» (зарегистрированное в Реестре государственной регистрации нормативных правовых актов №) следующие изменения:</w:t>
      </w:r>
    </w:p>
    <w:p w:rsidR="001836D5" w:rsidRDefault="001836D5" w:rsidP="001836D5">
      <w:pPr>
        <w:tabs>
          <w:tab w:val="left" w:pos="709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1836D5" w:rsidRDefault="001836D5" w:rsidP="001836D5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«1. Утвердить бюджет Красновского сельского округа  на 2021-2023 годы согласно приложениям 1, 2 и 3 соответственно, в том числе на 2021 год в следующих объемах:</w:t>
      </w:r>
    </w:p>
    <w:p w:rsidR="001836D5" w:rsidRDefault="001836D5" w:rsidP="001836D5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1) доходы – 21 692 тысяч</w:t>
      </w:r>
      <w:r w:rsidR="002B2390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тенге: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1</w:t>
      </w:r>
      <w:r w:rsidR="008E040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923 тысячи тенге;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</w:t>
      </w:r>
      <w:r w:rsidR="008E040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0 тенге;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</w:t>
      </w:r>
      <w:r w:rsidR="002B2390">
        <w:rPr>
          <w:sz w:val="28"/>
          <w:szCs w:val="28"/>
          <w:lang w:val="kk-KZ"/>
        </w:rPr>
        <w:t>ения трансфертов – 19 769 тысяч</w:t>
      </w:r>
      <w:r>
        <w:rPr>
          <w:sz w:val="28"/>
          <w:szCs w:val="28"/>
          <w:lang w:val="kk-KZ"/>
        </w:rPr>
        <w:t xml:space="preserve"> тенге;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22 954 тысяч</w:t>
      </w:r>
      <w:r w:rsidR="002B2390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тенге;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бюджетные кредиты – 0 тенге;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-1</w:t>
      </w:r>
      <w:r w:rsidR="008E040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262 тысяч</w:t>
      </w:r>
      <w:r w:rsidR="002B2390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тенге;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  <w:r w:rsidR="00DB6037">
        <w:rPr>
          <w:sz w:val="28"/>
          <w:szCs w:val="28"/>
          <w:lang w:val="kk-KZ"/>
        </w:rPr>
        <w:t xml:space="preserve">      </w:t>
      </w:r>
      <w:r>
        <w:rPr>
          <w:sz w:val="28"/>
          <w:szCs w:val="28"/>
          <w:lang w:val="kk-KZ"/>
        </w:rPr>
        <w:t>1</w:t>
      </w:r>
      <w:r w:rsidR="008E040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262 тысяч</w:t>
      </w:r>
      <w:r w:rsidR="002B2390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тенге: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1</w:t>
      </w:r>
      <w:r w:rsidR="008E040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262 тысяч</w:t>
      </w:r>
      <w:r w:rsidR="002B2390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тенге.»;</w:t>
      </w:r>
    </w:p>
    <w:p w:rsidR="001836D5" w:rsidRDefault="001836D5" w:rsidP="001836D5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>приложение 1 к указанному решению изложить в новой редакции согласно приложению к настоящему решению.</w:t>
      </w:r>
    </w:p>
    <w:p w:rsidR="001836D5" w:rsidRDefault="001836D5" w:rsidP="001836D5">
      <w:pPr>
        <w:tabs>
          <w:tab w:val="left" w:pos="709"/>
        </w:tabs>
        <w:spacing w:line="232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lastRenderedPageBreak/>
        <w:t>2.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1836D5" w:rsidRDefault="001836D5" w:rsidP="001836D5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="001836D5" w:rsidRDefault="001836D5" w:rsidP="001836D5">
      <w:pPr>
        <w:rPr>
          <w:b/>
          <w:sz w:val="28"/>
          <w:szCs w:val="28"/>
          <w:lang w:val="kk-KZ"/>
        </w:rPr>
      </w:pPr>
    </w:p>
    <w:p w:rsidR="001836D5" w:rsidRDefault="001836D5" w:rsidP="001836D5">
      <w:pPr>
        <w:tabs>
          <w:tab w:val="left" w:pos="709"/>
          <w:tab w:val="left" w:pos="960"/>
        </w:tabs>
        <w:ind w:right="-2"/>
        <w:rPr>
          <w:b/>
          <w:sz w:val="28"/>
          <w:szCs w:val="28"/>
          <w:lang w:val="kk-KZ"/>
        </w:rPr>
      </w:pPr>
    </w:p>
    <w:p w:rsidR="001836D5" w:rsidRDefault="001836D5" w:rsidP="001836D5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</w:rPr>
      </w:pPr>
    </w:p>
    <w:p w:rsidR="001836D5" w:rsidRDefault="001836D5" w:rsidP="001836D5">
      <w:pPr>
        <w:rPr>
          <w:b/>
          <w:sz w:val="28"/>
          <w:szCs w:val="28"/>
        </w:rPr>
      </w:pPr>
    </w:p>
    <w:p w:rsidR="001836D5" w:rsidRDefault="001836D5" w:rsidP="001836D5"/>
    <w:p w:rsidR="001836D5" w:rsidRDefault="001836D5" w:rsidP="001836D5"/>
    <w:p w:rsidR="007065FB" w:rsidRDefault="007065FB" w:rsidP="007065FB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</w:t>
      </w:r>
      <w:bookmarkStart w:id="0" w:name="_GoBack"/>
      <w:bookmarkEnd w:id="0"/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7065FB" w:rsidRPr="000D160C" w:rsidRDefault="007065FB" w:rsidP="007065FB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7065FB" w:rsidRPr="007D4E26" w:rsidRDefault="007065FB" w:rsidP="007065FB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1836D5" w:rsidRPr="007065FB" w:rsidRDefault="001836D5" w:rsidP="001836D5">
      <w:pPr>
        <w:rPr>
          <w:lang w:val="kk-KZ"/>
        </w:rPr>
      </w:pPr>
    </w:p>
    <w:p w:rsidR="001836D5" w:rsidRDefault="001836D5" w:rsidP="001836D5">
      <w:pPr>
        <w:pStyle w:val="a4"/>
        <w:ind w:firstLine="709"/>
      </w:pPr>
    </w:p>
    <w:p w:rsidR="001836D5" w:rsidRDefault="001836D5" w:rsidP="001836D5"/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7065FB">
        <w:tc>
          <w:tcPr>
            <w:tcW w:w="36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D2B" w:rsidRDefault="004A4D2B">
      <w:r>
        <w:separator/>
      </w:r>
    </w:p>
  </w:endnote>
  <w:endnote w:type="continuationSeparator" w:id="0">
    <w:p w:rsidR="004A4D2B" w:rsidRDefault="004A4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D2B" w:rsidRDefault="004A4D2B">
      <w:r>
        <w:separator/>
      </w:r>
    </w:p>
  </w:footnote>
  <w:footnote w:type="continuationSeparator" w:id="0">
    <w:p w:rsidR="004A4D2B" w:rsidRDefault="004A4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7065FB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836D5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2390"/>
    <w:rsid w:val="002B7B4F"/>
    <w:rsid w:val="00330B0F"/>
    <w:rsid w:val="00331E9C"/>
    <w:rsid w:val="00356574"/>
    <w:rsid w:val="00364E0B"/>
    <w:rsid w:val="00376A4B"/>
    <w:rsid w:val="0038799B"/>
    <w:rsid w:val="003A113E"/>
    <w:rsid w:val="003A3DF5"/>
    <w:rsid w:val="003B6B86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A4D2B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E6D14"/>
    <w:rsid w:val="005F582C"/>
    <w:rsid w:val="00607828"/>
    <w:rsid w:val="006122CF"/>
    <w:rsid w:val="00620CA9"/>
    <w:rsid w:val="00642211"/>
    <w:rsid w:val="00643158"/>
    <w:rsid w:val="0068756D"/>
    <w:rsid w:val="006A1EEB"/>
    <w:rsid w:val="006B0127"/>
    <w:rsid w:val="006B485D"/>
    <w:rsid w:val="006B6938"/>
    <w:rsid w:val="006C4C53"/>
    <w:rsid w:val="006D5601"/>
    <w:rsid w:val="006E3F9D"/>
    <w:rsid w:val="007006E3"/>
    <w:rsid w:val="007065FB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9410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0407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3E3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4535F"/>
    <w:rsid w:val="00B808E4"/>
    <w:rsid w:val="00B82D0C"/>
    <w:rsid w:val="00B86340"/>
    <w:rsid w:val="00B963F1"/>
    <w:rsid w:val="00BA2C73"/>
    <w:rsid w:val="00BB027B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6037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DDF128"/>
  <w15:docId w15:val="{66063232-9855-4E3C-9A84-75A1EACBA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7065F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34</cp:revision>
  <dcterms:created xsi:type="dcterms:W3CDTF">2020-02-28T06:51:00Z</dcterms:created>
  <dcterms:modified xsi:type="dcterms:W3CDTF">2021-05-04T11:09:00Z</dcterms:modified>
</cp:coreProperties>
</file>